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657AC" w14:textId="7960BFAE" w:rsidR="002A65B4" w:rsidRDefault="00D24F6C">
      <w:r>
        <w:t>Go All In</w:t>
      </w:r>
    </w:p>
    <w:p w14:paraId="60F104BA" w14:textId="0A1B9A5C" w:rsidR="002572A5" w:rsidRPr="002572A5" w:rsidRDefault="002572A5" w:rsidP="002572A5">
      <w:proofErr w:type="spellStart"/>
      <w:r w:rsidRPr="002572A5">
        <w:rPr>
          <w:b/>
          <w:bCs/>
        </w:rPr>
        <w:t>Q1</w:t>
      </w:r>
      <w:proofErr w:type="spellEnd"/>
      <w:r w:rsidRPr="002572A5">
        <w:rPr>
          <w:b/>
          <w:bCs/>
        </w:rPr>
        <w:t>:</w:t>
      </w:r>
      <w:r w:rsidRPr="002572A5">
        <w:t xml:space="preserve"> Go All </w:t>
      </w:r>
      <w:proofErr w:type="gramStart"/>
      <w:r w:rsidRPr="002572A5">
        <w:t>In</w:t>
      </w:r>
      <w:proofErr w:type="gramEnd"/>
      <w:r w:rsidRPr="002572A5">
        <w:t xml:space="preserve"> on </w:t>
      </w:r>
      <w:r w:rsidR="005358DD">
        <w:t>Getting Started</w:t>
      </w:r>
      <w:r w:rsidRPr="002572A5">
        <w:t xml:space="preserve"> Reading</w:t>
      </w:r>
    </w:p>
    <w:p w14:paraId="194F3D72" w14:textId="77777777" w:rsidR="002572A5" w:rsidRDefault="002572A5" w:rsidP="002572A5">
      <w:r w:rsidRPr="002572A5">
        <w:rPr>
          <w:b/>
          <w:bCs/>
        </w:rPr>
        <w:t>Goal:</w:t>
      </w:r>
      <w:r w:rsidRPr="002572A5">
        <w:t xml:space="preserve"> Reduce pressure and help readers start or restart reading</w:t>
      </w:r>
    </w:p>
    <w:p w14:paraId="183283A0" w14:textId="77777777" w:rsidR="005358DD" w:rsidRDefault="005358DD" w:rsidP="002572A5"/>
    <w:p w14:paraId="51C007C6" w14:textId="3F168299" w:rsidR="005358DD" w:rsidRPr="00640991" w:rsidRDefault="005358DD" w:rsidP="002572A5">
      <w:pPr>
        <w:rPr>
          <w:b/>
          <w:bCs/>
          <w:sz w:val="28"/>
          <w:szCs w:val="28"/>
        </w:rPr>
      </w:pPr>
      <w:r w:rsidRPr="00640991">
        <w:rPr>
          <w:b/>
          <w:bCs/>
          <w:sz w:val="28"/>
          <w:szCs w:val="28"/>
        </w:rPr>
        <w:t>List of Toolkit Items</w:t>
      </w:r>
    </w:p>
    <w:p w14:paraId="766DD131" w14:textId="0310C532" w:rsidR="005358DD" w:rsidRDefault="005358DD" w:rsidP="005358DD">
      <w:pPr>
        <w:pStyle w:val="ListParagraph"/>
        <w:numPr>
          <w:ilvl w:val="0"/>
          <w:numId w:val="1"/>
        </w:numPr>
      </w:pPr>
      <w:r>
        <w:t xml:space="preserve">Ready-to-use Graphics – these </w:t>
      </w:r>
      <w:r w:rsidR="00640991">
        <w:t xml:space="preserve">1080 x 1440 </w:t>
      </w:r>
      <w:proofErr w:type="spellStart"/>
      <w:r w:rsidR="00640991">
        <w:t>px</w:t>
      </w:r>
      <w:proofErr w:type="spellEnd"/>
      <w:r w:rsidR="00640991">
        <w:t xml:space="preserve"> graphics can be shared in your newsletters or on social media. </w:t>
      </w:r>
    </w:p>
    <w:p w14:paraId="659B06F0" w14:textId="7CF311C7" w:rsidR="005358DD" w:rsidRDefault="005358DD" w:rsidP="005358DD">
      <w:pPr>
        <w:pStyle w:val="ListParagraph"/>
        <w:numPr>
          <w:ilvl w:val="0"/>
          <w:numId w:val="1"/>
        </w:numPr>
      </w:pPr>
      <w:r>
        <w:t xml:space="preserve">Canva Templates – </w:t>
      </w:r>
      <w:r w:rsidR="00640991">
        <w:t xml:space="preserve">customize the jacket covers in these Canva templates to promote the titles of your choice. </w:t>
      </w:r>
    </w:p>
    <w:p w14:paraId="2AEFC914" w14:textId="710EBAAA" w:rsidR="005358DD" w:rsidRDefault="005358DD" w:rsidP="005358DD">
      <w:pPr>
        <w:pStyle w:val="ListParagraph"/>
        <w:numPr>
          <w:ilvl w:val="0"/>
          <w:numId w:val="1"/>
        </w:numPr>
      </w:pPr>
      <w:r>
        <w:t xml:space="preserve">Suggested Copy – use our social media copy and descriptive image text for </w:t>
      </w:r>
      <w:proofErr w:type="gramStart"/>
      <w:r>
        <w:t>you</w:t>
      </w:r>
      <w:proofErr w:type="gramEnd"/>
      <w:r>
        <w:t xml:space="preserve"> newsletter or social media posts. </w:t>
      </w:r>
    </w:p>
    <w:p w14:paraId="694CB4ED" w14:textId="77777777" w:rsidR="005358DD" w:rsidRDefault="005358DD" w:rsidP="005358DD"/>
    <w:p w14:paraId="17517623" w14:textId="435ABABC" w:rsidR="005358DD" w:rsidRPr="00640991" w:rsidRDefault="005358DD" w:rsidP="005358DD">
      <w:pPr>
        <w:rPr>
          <w:b/>
          <w:bCs/>
          <w:sz w:val="28"/>
          <w:szCs w:val="28"/>
        </w:rPr>
      </w:pPr>
      <w:r w:rsidRPr="00640991">
        <w:rPr>
          <w:b/>
          <w:bCs/>
          <w:sz w:val="28"/>
          <w:szCs w:val="28"/>
        </w:rPr>
        <w:t>Suggested Copy</w:t>
      </w:r>
    </w:p>
    <w:p w14:paraId="27527BA6" w14:textId="1213ADDE" w:rsidR="00640991" w:rsidRDefault="00640991" w:rsidP="005358DD">
      <w:pPr>
        <w:rPr>
          <w:b/>
          <w:bCs/>
        </w:rPr>
      </w:pPr>
      <w:r>
        <w:rPr>
          <w:b/>
          <w:bCs/>
        </w:rPr>
        <w:t>Kids Version</w:t>
      </w:r>
    </w:p>
    <w:p w14:paraId="13CA513B" w14:textId="437819C3" w:rsidR="00640991" w:rsidRPr="00640991" w:rsidRDefault="00640991" w:rsidP="00640991">
      <w:r>
        <w:t>We’re</w:t>
      </w:r>
      <w:r w:rsidRPr="00640991">
        <w:t xml:space="preserve"> going all in on helping children start their reading journey.</w:t>
      </w:r>
    </w:p>
    <w:p w14:paraId="539B083E" w14:textId="77777777" w:rsidR="00640991" w:rsidRPr="00640991" w:rsidRDefault="00640991" w:rsidP="00640991">
      <w:r w:rsidRPr="00640991">
        <w:t>Big imaginations start with small moments. Whether it’s a bedtime story, a read-along, or an audiobook on the school run, it all counts.</w:t>
      </w:r>
    </w:p>
    <w:p w14:paraId="7D981B1F" w14:textId="76117B6D" w:rsidR="00640991" w:rsidRPr="00640991" w:rsidRDefault="00640991" w:rsidP="00640991">
      <w:r>
        <w:t>Explore</w:t>
      </w:r>
      <w:r w:rsidRPr="00640991">
        <w:t xml:space="preserve"> children’s </w:t>
      </w:r>
      <w:proofErr w:type="spellStart"/>
      <w:r w:rsidRPr="00640991">
        <w:t>ebooks</w:t>
      </w:r>
      <w:proofErr w:type="spellEnd"/>
      <w:r w:rsidRPr="00640991">
        <w:t xml:space="preserve"> and audiobooks for free with a library card from [Library Name] on </w:t>
      </w:r>
      <w:r>
        <w:t>[Libby or Sora].</w:t>
      </w:r>
    </w:p>
    <w:p w14:paraId="4F5563FB" w14:textId="77777777" w:rsidR="00640991" w:rsidRPr="00640991" w:rsidRDefault="00640991" w:rsidP="00640991">
      <w:r w:rsidRPr="00640991">
        <w:t>Start with what sparks their curiosity and see where it leads.</w:t>
      </w:r>
    </w:p>
    <w:p w14:paraId="65C6AA3E" w14:textId="77777777" w:rsidR="00640991" w:rsidRDefault="00640991" w:rsidP="005358DD">
      <w:pPr>
        <w:rPr>
          <w:b/>
          <w:bCs/>
        </w:rPr>
      </w:pPr>
    </w:p>
    <w:p w14:paraId="18F1681A" w14:textId="2CF9DFC4" w:rsidR="00640991" w:rsidRDefault="00640991" w:rsidP="005358DD">
      <w:pPr>
        <w:rPr>
          <w:b/>
          <w:bCs/>
        </w:rPr>
      </w:pPr>
      <w:r>
        <w:rPr>
          <w:b/>
          <w:bCs/>
        </w:rPr>
        <w:t>YA Version</w:t>
      </w:r>
    </w:p>
    <w:p w14:paraId="6A7F8CD6" w14:textId="77777777" w:rsidR="00640991" w:rsidRPr="00640991" w:rsidRDefault="00640991" w:rsidP="00640991">
      <w:r w:rsidRPr="00640991">
        <w:t>Not picked up a book in a while? That’s okay. This is your moment to start.</w:t>
      </w:r>
    </w:p>
    <w:p w14:paraId="3A4AE6D4" w14:textId="77777777" w:rsidR="00640991" w:rsidRPr="00640991" w:rsidRDefault="00640991" w:rsidP="00640991">
      <w:r w:rsidRPr="00640991">
        <w:t>Reading does not have to mean finishing a huge novel. One chapter. Ten minutes. One audiobook episode. It all counts.</w:t>
      </w:r>
    </w:p>
    <w:p w14:paraId="66861ADF" w14:textId="3E29605C" w:rsidR="00640991" w:rsidRPr="00640991" w:rsidRDefault="00640991" w:rsidP="00640991">
      <w:r w:rsidRPr="00640991">
        <w:t xml:space="preserve">Discover YA titles for free with your [Library Name] library card on </w:t>
      </w:r>
      <w:r>
        <w:t>[Libby or Sora]</w:t>
      </w:r>
      <w:r w:rsidRPr="00640991">
        <w:t xml:space="preserve"> and find something that fits your mood.</w:t>
      </w:r>
    </w:p>
    <w:p w14:paraId="612A6055" w14:textId="31BE78BE" w:rsidR="00640991" w:rsidRDefault="00640991" w:rsidP="005358DD">
      <w:r w:rsidRPr="00640991">
        <w:t>Go all in, your way.</w:t>
      </w:r>
    </w:p>
    <w:p w14:paraId="4EBAC664" w14:textId="77777777" w:rsidR="00640991" w:rsidRPr="00640991" w:rsidRDefault="00640991" w:rsidP="005358DD"/>
    <w:p w14:paraId="64CE9049" w14:textId="1BB1C65F" w:rsidR="00640991" w:rsidRDefault="00640991" w:rsidP="005358DD">
      <w:pPr>
        <w:rPr>
          <w:b/>
          <w:bCs/>
        </w:rPr>
      </w:pPr>
      <w:r>
        <w:rPr>
          <w:b/>
          <w:bCs/>
        </w:rPr>
        <w:t>Adult Version</w:t>
      </w:r>
    </w:p>
    <w:p w14:paraId="57B8C91B" w14:textId="77777777" w:rsidR="00640991" w:rsidRPr="00640991" w:rsidRDefault="00640991" w:rsidP="00640991">
      <w:r w:rsidRPr="00640991">
        <w:t>Thinking about getting back into reading? Start small.</w:t>
      </w:r>
    </w:p>
    <w:p w14:paraId="670807F2" w14:textId="77777777" w:rsidR="00640991" w:rsidRPr="00640991" w:rsidRDefault="00640991" w:rsidP="00640991">
      <w:r w:rsidRPr="00640991">
        <w:lastRenderedPageBreak/>
        <w:t>Reading does not have to look one way. Listen while you walk the dog. Read on your lunch break. Try a chapter before bed. However you begin, it counts.</w:t>
      </w:r>
    </w:p>
    <w:p w14:paraId="3A25B86A" w14:textId="77777777" w:rsidR="00640991" w:rsidRPr="00640991" w:rsidRDefault="00640991" w:rsidP="00640991">
      <w:r w:rsidRPr="00640991">
        <w:t xml:space="preserve">Browse thousands of </w:t>
      </w:r>
      <w:proofErr w:type="spellStart"/>
      <w:r w:rsidRPr="00640991">
        <w:t>ebooks</w:t>
      </w:r>
      <w:proofErr w:type="spellEnd"/>
      <w:r w:rsidRPr="00640991">
        <w:t xml:space="preserve"> and audiobooks for free with your [Library Name] library card on Libby.</w:t>
      </w:r>
    </w:p>
    <w:p w14:paraId="54208AC1" w14:textId="77777777" w:rsidR="00640991" w:rsidRPr="00640991" w:rsidRDefault="00640991" w:rsidP="00640991">
      <w:r w:rsidRPr="00640991">
        <w:t>This is your year to go all in.</w:t>
      </w:r>
    </w:p>
    <w:p w14:paraId="62955F01" w14:textId="77777777" w:rsidR="00640991" w:rsidRPr="005358DD" w:rsidRDefault="00640991" w:rsidP="005358DD">
      <w:pPr>
        <w:rPr>
          <w:b/>
          <w:bCs/>
        </w:rPr>
      </w:pPr>
    </w:p>
    <w:p w14:paraId="7E2E084A" w14:textId="7E29BA55" w:rsidR="00D24F6C" w:rsidRDefault="00D24F6C" w:rsidP="002572A5"/>
    <w:sectPr w:rsidR="00D24F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40C86"/>
    <w:multiLevelType w:val="hybridMultilevel"/>
    <w:tmpl w:val="FA52BDFA"/>
    <w:lvl w:ilvl="0" w:tplc="0D7E14F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3059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F6C"/>
    <w:rsid w:val="0008500D"/>
    <w:rsid w:val="001E51A7"/>
    <w:rsid w:val="002572A5"/>
    <w:rsid w:val="002A65B4"/>
    <w:rsid w:val="005358DD"/>
    <w:rsid w:val="00640991"/>
    <w:rsid w:val="0070064B"/>
    <w:rsid w:val="00781D8B"/>
    <w:rsid w:val="00AC4DEF"/>
    <w:rsid w:val="00C32369"/>
    <w:rsid w:val="00D2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DC516"/>
  <w15:chartTrackingRefBased/>
  <w15:docId w15:val="{897FC9B4-0E4C-4011-A93E-2F8CDD09E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64B"/>
  </w:style>
  <w:style w:type="paragraph" w:styleId="Heading1">
    <w:name w:val="heading 1"/>
    <w:basedOn w:val="Normal"/>
    <w:next w:val="Normal"/>
    <w:link w:val="Heading1Char"/>
    <w:uiPriority w:val="9"/>
    <w:qFormat/>
    <w:rsid w:val="0070064B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70064B"/>
    <w:pPr>
      <w:keepNext/>
      <w:keepLines/>
      <w:spacing w:before="160" w:after="80"/>
      <w:outlineLvl w:val="1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06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06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06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06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06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06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06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064B"/>
    <w:rPr>
      <w:rFonts w:ascii="Calibri" w:eastAsiaTheme="majorEastAsia" w:hAnsi="Calibr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064B"/>
    <w:rPr>
      <w:rFonts w:ascii="Calibri" w:eastAsiaTheme="majorEastAsia" w:hAnsi="Calibr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064B"/>
    <w:rPr>
      <w:rFonts w:ascii="Calibri" w:eastAsiaTheme="majorEastAsia" w:hAnsi="Calibr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064B"/>
    <w:rPr>
      <w:rFonts w:ascii="Calibri" w:eastAsiaTheme="majorEastAsia" w:hAnsi="Calibr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064B"/>
    <w:rPr>
      <w:rFonts w:ascii="Calibri" w:eastAsiaTheme="majorEastAsia" w:hAnsi="Calibr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064B"/>
    <w:rPr>
      <w:rFonts w:ascii="Calibri" w:eastAsiaTheme="majorEastAsia" w:hAnsi="Calibr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064B"/>
    <w:rPr>
      <w:rFonts w:ascii="Calibri" w:eastAsiaTheme="majorEastAsia" w:hAnsi="Calibr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064B"/>
    <w:rPr>
      <w:rFonts w:ascii="Calibri" w:eastAsiaTheme="majorEastAsia" w:hAnsi="Calibr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064B"/>
    <w:rPr>
      <w:rFonts w:ascii="Calibri" w:eastAsiaTheme="majorEastAsia" w:hAnsi="Calibr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0064B"/>
    <w:pPr>
      <w:spacing w:after="8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0064B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06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064B"/>
    <w:rPr>
      <w:rFonts w:ascii="Calibri" w:eastAsiaTheme="majorEastAsia" w:hAnsi="Calibri" w:cstheme="majorBidi"/>
      <w:color w:val="595959" w:themeColor="text1" w:themeTint="A6"/>
      <w:spacing w:val="15"/>
      <w:sz w:val="28"/>
      <w:szCs w:val="28"/>
    </w:rPr>
  </w:style>
  <w:style w:type="table" w:styleId="TableGrid">
    <w:name w:val="Table Grid"/>
    <w:basedOn w:val="TableNormal"/>
    <w:uiPriority w:val="39"/>
    <w:rsid w:val="0070064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0064B"/>
    <w:pPr>
      <w:spacing w:after="0"/>
    </w:pPr>
  </w:style>
  <w:style w:type="paragraph" w:styleId="ListParagraph">
    <w:name w:val="List Paragraph"/>
    <w:basedOn w:val="Normal"/>
    <w:uiPriority w:val="34"/>
    <w:qFormat/>
    <w:rsid w:val="0070064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7006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0064B"/>
    <w:rPr>
      <w:rFonts w:ascii="Calibri" w:hAnsi="Calibri"/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06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064B"/>
    <w:rPr>
      <w:rFonts w:ascii="Calibri" w:hAnsi="Calibri"/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70064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0064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Kiki Faison</dc:creator>
  <cp:keywords/>
  <dc:description/>
  <cp:lastModifiedBy>Kiki Faison</cp:lastModifiedBy>
  <cp:revision>1</cp:revision>
  <dcterms:created xsi:type="dcterms:W3CDTF">2026-02-11T15:02:00Z</dcterms:created>
  <dcterms:modified xsi:type="dcterms:W3CDTF">2026-02-11T16:49:00Z</dcterms:modified>
</cp:coreProperties>
</file>